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E52D6" w14:textId="1CCFD74A" w:rsidR="00DD01A5" w:rsidRPr="00DD01A5" w:rsidRDefault="00DD01A5" w:rsidP="00DD01A5">
      <w:pPr>
        <w:spacing w:after="100" w:afterAutospacing="1" w:line="240" w:lineRule="auto"/>
        <w:outlineLvl w:val="0"/>
        <w:rPr>
          <w:rFonts w:ascii="Arial" w:eastAsia="Times New Roman" w:hAnsi="Arial" w:cs="Arial"/>
          <w:b/>
          <w:bCs/>
          <w:color w:val="8B1C1A"/>
          <w:kern w:val="36"/>
          <w:sz w:val="39"/>
          <w:szCs w:val="39"/>
        </w:rPr>
      </w:pPr>
      <w:r w:rsidRPr="00DD01A5">
        <w:rPr>
          <w:rFonts w:ascii="Arial" w:eastAsia="Times New Roman" w:hAnsi="Arial" w:cs="Arial"/>
          <w:b/>
          <w:bCs/>
          <w:color w:val="8B1C1A"/>
          <w:kern w:val="36"/>
          <w:sz w:val="39"/>
          <w:szCs w:val="39"/>
        </w:rPr>
        <w:t>Terms and Conditions</w:t>
      </w:r>
      <w:r w:rsidR="00143CD7">
        <w:rPr>
          <w:rFonts w:ascii="Arial" w:eastAsia="Times New Roman" w:hAnsi="Arial" w:cs="Arial"/>
          <w:b/>
          <w:bCs/>
          <w:color w:val="8B1C1A"/>
          <w:kern w:val="36"/>
          <w:sz w:val="39"/>
          <w:szCs w:val="39"/>
        </w:rPr>
        <w:tab/>
      </w:r>
      <w:r w:rsidR="00143CD7">
        <w:rPr>
          <w:rFonts w:ascii="Arial" w:eastAsia="Times New Roman" w:hAnsi="Arial" w:cs="Arial"/>
          <w:b/>
          <w:bCs/>
          <w:color w:val="8B1C1A"/>
          <w:kern w:val="36"/>
          <w:sz w:val="39"/>
          <w:szCs w:val="39"/>
        </w:rPr>
        <w:tab/>
      </w:r>
      <w:r w:rsidR="00143CD7">
        <w:rPr>
          <w:rFonts w:ascii="Arial" w:eastAsia="Times New Roman" w:hAnsi="Arial" w:cs="Arial"/>
          <w:b/>
          <w:bCs/>
          <w:color w:val="8B1C1A"/>
          <w:kern w:val="36"/>
          <w:sz w:val="39"/>
          <w:szCs w:val="39"/>
        </w:rPr>
        <w:tab/>
      </w:r>
      <w:r w:rsidR="00143CD7">
        <w:rPr>
          <w:rFonts w:ascii="Arial" w:eastAsia="Times New Roman" w:hAnsi="Arial" w:cs="Arial"/>
          <w:b/>
          <w:bCs/>
          <w:color w:val="8B1C1A"/>
          <w:kern w:val="36"/>
          <w:sz w:val="39"/>
          <w:szCs w:val="39"/>
        </w:rPr>
        <w:tab/>
      </w:r>
      <w:r w:rsidR="00143CD7">
        <w:rPr>
          <w:rFonts w:ascii="Arial" w:eastAsia="Times New Roman" w:hAnsi="Arial" w:cs="Arial"/>
          <w:b/>
          <w:bCs/>
          <w:color w:val="8B1C1A"/>
          <w:kern w:val="36"/>
          <w:sz w:val="39"/>
          <w:szCs w:val="39"/>
        </w:rPr>
        <w:tab/>
      </w:r>
      <w:r w:rsidR="00143CD7">
        <w:rPr>
          <w:rFonts w:ascii="Arial" w:eastAsia="Times New Roman" w:hAnsi="Arial" w:cs="Arial"/>
          <w:b/>
          <w:bCs/>
          <w:color w:val="8B1C1A"/>
          <w:kern w:val="36"/>
          <w:sz w:val="39"/>
          <w:szCs w:val="39"/>
        </w:rPr>
        <w:tab/>
      </w:r>
      <w:r w:rsidR="00143CD7">
        <w:rPr>
          <w:rFonts w:ascii="Arial" w:eastAsia="Times New Roman" w:hAnsi="Arial" w:cs="Arial"/>
          <w:b/>
          <w:bCs/>
          <w:color w:val="8B1C1A"/>
          <w:kern w:val="36"/>
          <w:sz w:val="39"/>
          <w:szCs w:val="39"/>
        </w:rPr>
        <w:tab/>
      </w:r>
    </w:p>
    <w:p w14:paraId="525CAA1E" w14:textId="77777777" w:rsidR="00DD01A5" w:rsidRPr="00DD01A5" w:rsidRDefault="00DD01A5" w:rsidP="00DD01A5">
      <w:pPr>
        <w:spacing w:before="375" w:after="120" w:line="240" w:lineRule="auto"/>
        <w:outlineLvl w:val="2"/>
        <w:rPr>
          <w:rFonts w:ascii="Arial" w:eastAsia="Times New Roman" w:hAnsi="Arial" w:cs="Arial"/>
          <w:b/>
          <w:bCs/>
          <w:color w:val="8B1C1A"/>
          <w:sz w:val="24"/>
          <w:szCs w:val="24"/>
        </w:rPr>
      </w:pPr>
      <w:r w:rsidRPr="00DD01A5">
        <w:rPr>
          <w:rFonts w:ascii="Arial" w:eastAsia="Times New Roman" w:hAnsi="Arial" w:cs="Arial"/>
          <w:b/>
          <w:bCs/>
          <w:color w:val="8B1C1A"/>
          <w:sz w:val="24"/>
          <w:szCs w:val="24"/>
        </w:rPr>
        <w:t>AS9100D Purchasing Standard Terms and Conditions</w:t>
      </w:r>
    </w:p>
    <w:p w14:paraId="47F71A96" w14:textId="32560414" w:rsidR="00DD01A5" w:rsidRPr="00DD01A5" w:rsidRDefault="00DD01A5" w:rsidP="00DD01A5">
      <w:pPr>
        <w:spacing w:before="100" w:beforeAutospacing="1" w:after="100" w:afterAutospacing="1" w:line="240" w:lineRule="auto"/>
        <w:rPr>
          <w:rFonts w:ascii="Arial" w:eastAsia="Times New Roman" w:hAnsi="Arial" w:cs="Arial"/>
          <w:color w:val="000000"/>
          <w:sz w:val="24"/>
          <w:szCs w:val="24"/>
        </w:rPr>
      </w:pPr>
      <w:r w:rsidRPr="00DD01A5">
        <w:rPr>
          <w:rFonts w:ascii="Arial" w:eastAsia="Times New Roman" w:hAnsi="Arial" w:cs="Arial"/>
          <w:b/>
          <w:bCs/>
          <w:color w:val="000000"/>
          <w:sz w:val="24"/>
          <w:szCs w:val="24"/>
        </w:rPr>
        <w:t>General:</w:t>
      </w:r>
      <w:r w:rsidRPr="00DD01A5">
        <w:rPr>
          <w:rFonts w:ascii="Arial" w:eastAsia="Times New Roman" w:hAnsi="Arial" w:cs="Arial"/>
          <w:color w:val="000000"/>
          <w:sz w:val="24"/>
          <w:szCs w:val="24"/>
        </w:rPr>
        <w:t xml:space="preserve"> As a Supplier/Vendor to </w:t>
      </w:r>
      <w:r w:rsidR="00084D4C">
        <w:rPr>
          <w:rFonts w:ascii="Arial" w:eastAsia="Times New Roman" w:hAnsi="Arial" w:cs="Arial"/>
          <w:color w:val="000000"/>
          <w:sz w:val="24"/>
          <w:szCs w:val="24"/>
        </w:rPr>
        <w:t>EP&amp;H Technologies</w:t>
      </w:r>
      <w:r w:rsidRPr="00DD01A5">
        <w:rPr>
          <w:rFonts w:ascii="Arial" w:eastAsia="Times New Roman" w:hAnsi="Arial" w:cs="Arial"/>
          <w:color w:val="000000"/>
          <w:sz w:val="24"/>
          <w:szCs w:val="24"/>
        </w:rPr>
        <w:t xml:space="preserve">, it is understood that your organization agrees to meet the following stipulations </w:t>
      </w:r>
      <w:r w:rsidRPr="00084D4C">
        <w:rPr>
          <w:rFonts w:ascii="Arial" w:eastAsia="Times New Roman" w:hAnsi="Arial" w:cs="Arial"/>
          <w:color w:val="000000"/>
          <w:sz w:val="24"/>
          <w:szCs w:val="24"/>
        </w:rPr>
        <w:t>AS9100D</w:t>
      </w:r>
      <w:r w:rsidRPr="00DD01A5">
        <w:rPr>
          <w:rFonts w:ascii="Arial" w:eastAsia="Times New Roman" w:hAnsi="Arial" w:cs="Arial"/>
          <w:color w:val="000000"/>
          <w:sz w:val="24"/>
          <w:szCs w:val="24"/>
        </w:rPr>
        <w:t xml:space="preserve"> requirements whenever a Purchase Order is accepted</w:t>
      </w:r>
      <w:r w:rsidR="008A5834">
        <w:rPr>
          <w:rFonts w:ascii="Arial" w:eastAsia="Times New Roman" w:hAnsi="Arial" w:cs="Arial"/>
          <w:color w:val="000000"/>
          <w:sz w:val="24"/>
          <w:szCs w:val="24"/>
        </w:rPr>
        <w:t xml:space="preserve">.  </w:t>
      </w:r>
      <w:r w:rsidRPr="00DD01A5">
        <w:rPr>
          <w:rFonts w:ascii="Arial" w:eastAsia="Times New Roman" w:hAnsi="Arial" w:cs="Arial"/>
          <w:color w:val="000000"/>
          <w:sz w:val="24"/>
          <w:szCs w:val="24"/>
        </w:rPr>
        <w:t xml:space="preserve">These requirements are, therefore, to be considered as terms and conditions </w:t>
      </w:r>
      <w:proofErr w:type="gramStart"/>
      <w:r w:rsidRPr="00DD01A5">
        <w:rPr>
          <w:rFonts w:ascii="Arial" w:eastAsia="Times New Roman" w:hAnsi="Arial" w:cs="Arial"/>
          <w:color w:val="000000"/>
          <w:sz w:val="24"/>
          <w:szCs w:val="24"/>
        </w:rPr>
        <w:t>to</w:t>
      </w:r>
      <w:proofErr w:type="gramEnd"/>
      <w:r w:rsidRPr="00DD01A5">
        <w:rPr>
          <w:rFonts w:ascii="Arial" w:eastAsia="Times New Roman" w:hAnsi="Arial" w:cs="Arial"/>
          <w:color w:val="000000"/>
          <w:sz w:val="24"/>
          <w:szCs w:val="24"/>
        </w:rPr>
        <w:t xml:space="preserve"> all purchases.</w:t>
      </w:r>
    </w:p>
    <w:p w14:paraId="6DC3D697" w14:textId="02F842B2" w:rsidR="00DD01A5" w:rsidRPr="00DD01A5" w:rsidRDefault="00DD01A5" w:rsidP="00DD01A5">
      <w:pPr>
        <w:numPr>
          <w:ilvl w:val="0"/>
          <w:numId w:val="1"/>
        </w:numPr>
        <w:spacing w:before="150" w:after="150" w:line="240" w:lineRule="auto"/>
        <w:ind w:left="450"/>
        <w:rPr>
          <w:rFonts w:ascii="Arial" w:eastAsia="Times New Roman" w:hAnsi="Arial" w:cs="Arial"/>
          <w:color w:val="000000"/>
          <w:sz w:val="24"/>
          <w:szCs w:val="24"/>
        </w:rPr>
      </w:pPr>
      <w:r w:rsidRPr="00DD01A5">
        <w:rPr>
          <w:rFonts w:ascii="Arial" w:eastAsia="Times New Roman" w:hAnsi="Arial" w:cs="Arial"/>
          <w:color w:val="000000"/>
          <w:sz w:val="24"/>
          <w:szCs w:val="24"/>
        </w:rPr>
        <w:t xml:space="preserve">Our organization reserves the right of final approval of </w:t>
      </w:r>
      <w:proofErr w:type="gramStart"/>
      <w:r w:rsidRPr="00DD01A5">
        <w:rPr>
          <w:rFonts w:ascii="Arial" w:eastAsia="Times New Roman" w:hAnsi="Arial" w:cs="Arial"/>
          <w:color w:val="000000"/>
          <w:sz w:val="24"/>
          <w:szCs w:val="24"/>
        </w:rPr>
        <w:t>product</w:t>
      </w:r>
      <w:proofErr w:type="gramEnd"/>
      <w:r w:rsidRPr="00DD01A5">
        <w:rPr>
          <w:rFonts w:ascii="Arial" w:eastAsia="Times New Roman" w:hAnsi="Arial" w:cs="Arial"/>
          <w:color w:val="000000"/>
          <w:sz w:val="24"/>
          <w:szCs w:val="24"/>
        </w:rPr>
        <w:t>, procedures, processes and equipment</w:t>
      </w:r>
      <w:r w:rsidRPr="00E731E2">
        <w:rPr>
          <w:rFonts w:ascii="Arial" w:eastAsia="Times New Roman" w:hAnsi="Arial" w:cs="Arial"/>
          <w:color w:val="000000"/>
          <w:sz w:val="24"/>
          <w:szCs w:val="24"/>
        </w:rPr>
        <w:t xml:space="preserve"> upon receipt</w:t>
      </w:r>
      <w:r w:rsidRPr="00DD01A5">
        <w:rPr>
          <w:rFonts w:ascii="Arial" w:eastAsia="Times New Roman" w:hAnsi="Arial" w:cs="Arial"/>
          <w:color w:val="000000"/>
          <w:sz w:val="24"/>
          <w:szCs w:val="24"/>
        </w:rPr>
        <w:t>.</w:t>
      </w:r>
    </w:p>
    <w:p w14:paraId="3B67411C" w14:textId="77777777" w:rsidR="00DD01A5" w:rsidRPr="00E731E2" w:rsidRDefault="00DD01A5" w:rsidP="00DD01A5">
      <w:pPr>
        <w:numPr>
          <w:ilvl w:val="0"/>
          <w:numId w:val="1"/>
        </w:numPr>
        <w:spacing w:before="150" w:after="150" w:line="240" w:lineRule="auto"/>
        <w:ind w:left="450"/>
        <w:rPr>
          <w:rFonts w:ascii="Arial" w:eastAsia="Times New Roman" w:hAnsi="Arial" w:cs="Arial"/>
          <w:color w:val="000000"/>
          <w:sz w:val="24"/>
          <w:szCs w:val="24"/>
        </w:rPr>
      </w:pPr>
      <w:r w:rsidRPr="00DD01A5">
        <w:rPr>
          <w:rFonts w:ascii="Arial" w:eastAsia="Times New Roman" w:hAnsi="Arial" w:cs="Arial"/>
          <w:color w:val="000000"/>
          <w:sz w:val="24"/>
          <w:szCs w:val="24"/>
        </w:rPr>
        <w:t>All special processes required by this PO must be performed by qualified personnel.</w:t>
      </w:r>
    </w:p>
    <w:p w14:paraId="2DB45F22" w14:textId="0C8A9448" w:rsidR="00DD01A5" w:rsidRPr="00DD01A5" w:rsidRDefault="00DD01A5" w:rsidP="00DD01A5">
      <w:pPr>
        <w:numPr>
          <w:ilvl w:val="0"/>
          <w:numId w:val="1"/>
        </w:numPr>
        <w:spacing w:before="150" w:after="150" w:line="240" w:lineRule="auto"/>
        <w:ind w:left="450"/>
        <w:rPr>
          <w:rFonts w:ascii="Arial" w:eastAsia="Times New Roman" w:hAnsi="Arial" w:cs="Arial"/>
          <w:color w:val="000000"/>
          <w:sz w:val="24"/>
          <w:szCs w:val="24"/>
        </w:rPr>
      </w:pPr>
      <w:r w:rsidRPr="00DD01A5">
        <w:rPr>
          <w:rFonts w:ascii="Arial" w:eastAsia="Times New Roman" w:hAnsi="Arial" w:cs="Arial"/>
          <w:color w:val="000000"/>
          <w:sz w:val="24"/>
          <w:szCs w:val="24"/>
        </w:rPr>
        <w:t>Vendors providing special processing must maintain a system for validating processes.</w:t>
      </w:r>
    </w:p>
    <w:p w14:paraId="16772F6F" w14:textId="77777777" w:rsidR="00DD01A5" w:rsidRPr="00DD01A5" w:rsidRDefault="00DD01A5" w:rsidP="00DD01A5">
      <w:pPr>
        <w:numPr>
          <w:ilvl w:val="0"/>
          <w:numId w:val="1"/>
        </w:numPr>
        <w:spacing w:before="150" w:after="150" w:line="240" w:lineRule="auto"/>
        <w:ind w:left="450"/>
        <w:rPr>
          <w:rFonts w:ascii="Arial" w:eastAsia="Times New Roman" w:hAnsi="Arial" w:cs="Arial"/>
          <w:color w:val="000000"/>
          <w:sz w:val="24"/>
          <w:szCs w:val="24"/>
        </w:rPr>
      </w:pPr>
      <w:r w:rsidRPr="00DD01A5">
        <w:rPr>
          <w:rFonts w:ascii="Arial" w:eastAsia="Times New Roman" w:hAnsi="Arial" w:cs="Arial"/>
          <w:color w:val="000000"/>
          <w:sz w:val="24"/>
          <w:szCs w:val="24"/>
        </w:rPr>
        <w:t>The Vendor shall maintain the proper identification and revision status of specifications, drawings, process requirements, inspection/verification instructions and other relevant technical data.</w:t>
      </w:r>
    </w:p>
    <w:p w14:paraId="75638498" w14:textId="76E953EE" w:rsidR="00DD01A5" w:rsidRPr="00E731E2" w:rsidRDefault="00DD01A5" w:rsidP="00DD01A5">
      <w:pPr>
        <w:numPr>
          <w:ilvl w:val="0"/>
          <w:numId w:val="1"/>
        </w:numPr>
        <w:spacing w:before="150" w:after="150" w:line="240" w:lineRule="auto"/>
        <w:ind w:left="450"/>
        <w:rPr>
          <w:rFonts w:ascii="Arial" w:eastAsia="Times New Roman" w:hAnsi="Arial" w:cs="Arial"/>
          <w:color w:val="000000"/>
          <w:sz w:val="24"/>
          <w:szCs w:val="24"/>
        </w:rPr>
      </w:pPr>
      <w:r w:rsidRPr="00DD01A5">
        <w:rPr>
          <w:rFonts w:ascii="Arial" w:eastAsia="Times New Roman" w:hAnsi="Arial" w:cs="Arial"/>
          <w:color w:val="000000"/>
          <w:sz w:val="24"/>
          <w:szCs w:val="24"/>
        </w:rPr>
        <w:t>Our organization reserves the right to approve or specify any designs, tests, inspection plans, verifications, use of statistical techniques for product acceptance, and any applicable critical items including key characteristics.</w:t>
      </w:r>
    </w:p>
    <w:p w14:paraId="7045CC6A" w14:textId="221DDAA4" w:rsidR="00E731E2" w:rsidRPr="00DD01A5" w:rsidRDefault="00E731E2" w:rsidP="00DD01A5">
      <w:pPr>
        <w:numPr>
          <w:ilvl w:val="0"/>
          <w:numId w:val="1"/>
        </w:numPr>
        <w:spacing w:before="150" w:after="150" w:line="240" w:lineRule="auto"/>
        <w:ind w:left="450"/>
        <w:rPr>
          <w:rFonts w:ascii="Arial" w:eastAsia="Times New Roman" w:hAnsi="Arial" w:cs="Arial"/>
          <w:color w:val="000000"/>
          <w:sz w:val="24"/>
          <w:szCs w:val="24"/>
        </w:rPr>
      </w:pPr>
      <w:r w:rsidRPr="00E731E2">
        <w:rPr>
          <w:rFonts w:ascii="Arial" w:eastAsia="Times New Roman" w:hAnsi="Arial" w:cs="Arial"/>
          <w:color w:val="000000"/>
          <w:sz w:val="24"/>
          <w:szCs w:val="24"/>
        </w:rPr>
        <w:t>Provide test specimens for inspection/verification, investigation, or auditing</w:t>
      </w:r>
    </w:p>
    <w:p w14:paraId="673FA457" w14:textId="77777777" w:rsidR="00DD01A5" w:rsidRPr="00DD01A5" w:rsidRDefault="00DD01A5" w:rsidP="00DD01A5">
      <w:pPr>
        <w:numPr>
          <w:ilvl w:val="0"/>
          <w:numId w:val="1"/>
        </w:numPr>
        <w:spacing w:before="150" w:after="150" w:line="240" w:lineRule="auto"/>
        <w:ind w:left="450"/>
        <w:rPr>
          <w:rFonts w:ascii="Arial" w:eastAsia="Times New Roman" w:hAnsi="Arial" w:cs="Arial"/>
          <w:color w:val="000000"/>
          <w:sz w:val="24"/>
          <w:szCs w:val="24"/>
        </w:rPr>
      </w:pPr>
      <w:r w:rsidRPr="00DD01A5">
        <w:rPr>
          <w:rFonts w:ascii="Arial" w:eastAsia="Times New Roman" w:hAnsi="Arial" w:cs="Arial"/>
          <w:color w:val="000000"/>
          <w:sz w:val="24"/>
          <w:szCs w:val="24"/>
        </w:rPr>
        <w:t>The Vendor is required to:</w:t>
      </w:r>
    </w:p>
    <w:p w14:paraId="0F908AB4" w14:textId="77777777" w:rsidR="00DD01A5" w:rsidRPr="00DD01A5" w:rsidRDefault="00DD01A5" w:rsidP="00DD01A5">
      <w:pPr>
        <w:numPr>
          <w:ilvl w:val="1"/>
          <w:numId w:val="1"/>
        </w:numPr>
        <w:spacing w:before="150" w:after="150" w:line="240" w:lineRule="auto"/>
        <w:ind w:left="900"/>
        <w:rPr>
          <w:rFonts w:ascii="Arial" w:eastAsia="Times New Roman" w:hAnsi="Arial" w:cs="Arial"/>
          <w:color w:val="000000"/>
          <w:sz w:val="24"/>
          <w:szCs w:val="24"/>
        </w:rPr>
      </w:pPr>
      <w:r w:rsidRPr="00DD01A5">
        <w:rPr>
          <w:rFonts w:ascii="Arial" w:eastAsia="Times New Roman" w:hAnsi="Arial" w:cs="Arial"/>
          <w:color w:val="000000"/>
          <w:sz w:val="24"/>
          <w:szCs w:val="24"/>
        </w:rPr>
        <w:t xml:space="preserve">Notify our organization of nonconforming </w:t>
      </w:r>
      <w:proofErr w:type="gramStart"/>
      <w:r w:rsidRPr="00DD01A5">
        <w:rPr>
          <w:rFonts w:ascii="Arial" w:eastAsia="Times New Roman" w:hAnsi="Arial" w:cs="Arial"/>
          <w:color w:val="000000"/>
          <w:sz w:val="24"/>
          <w:szCs w:val="24"/>
        </w:rPr>
        <w:t>product</w:t>
      </w:r>
      <w:proofErr w:type="gramEnd"/>
      <w:r w:rsidRPr="00DD01A5">
        <w:rPr>
          <w:rFonts w:ascii="Arial" w:eastAsia="Times New Roman" w:hAnsi="Arial" w:cs="Arial"/>
          <w:color w:val="000000"/>
          <w:sz w:val="24"/>
          <w:szCs w:val="24"/>
        </w:rPr>
        <w:t>.</w:t>
      </w:r>
    </w:p>
    <w:p w14:paraId="3725E0DA" w14:textId="77777777" w:rsidR="00DD01A5" w:rsidRPr="00DD01A5" w:rsidRDefault="00DD01A5" w:rsidP="00DD01A5">
      <w:pPr>
        <w:numPr>
          <w:ilvl w:val="1"/>
          <w:numId w:val="1"/>
        </w:numPr>
        <w:spacing w:before="150" w:after="150" w:line="240" w:lineRule="auto"/>
        <w:ind w:left="900"/>
        <w:rPr>
          <w:rFonts w:ascii="Arial" w:eastAsia="Times New Roman" w:hAnsi="Arial" w:cs="Arial"/>
          <w:color w:val="000000"/>
          <w:sz w:val="24"/>
          <w:szCs w:val="24"/>
        </w:rPr>
      </w:pPr>
      <w:r w:rsidRPr="00DD01A5">
        <w:rPr>
          <w:rFonts w:ascii="Arial" w:eastAsia="Times New Roman" w:hAnsi="Arial" w:cs="Arial"/>
          <w:color w:val="000000"/>
          <w:sz w:val="24"/>
          <w:szCs w:val="24"/>
        </w:rPr>
        <w:t>Obtain our organization approval for nonconforming product disposition.</w:t>
      </w:r>
    </w:p>
    <w:p w14:paraId="432FCD48" w14:textId="77777777" w:rsidR="00DD01A5" w:rsidRPr="00DD01A5" w:rsidRDefault="00DD01A5" w:rsidP="00DD01A5">
      <w:pPr>
        <w:numPr>
          <w:ilvl w:val="1"/>
          <w:numId w:val="1"/>
        </w:numPr>
        <w:spacing w:before="150" w:after="150" w:line="240" w:lineRule="auto"/>
        <w:ind w:left="900"/>
        <w:rPr>
          <w:rFonts w:ascii="Arial" w:eastAsia="Times New Roman" w:hAnsi="Arial" w:cs="Arial"/>
          <w:color w:val="000000"/>
          <w:sz w:val="24"/>
          <w:szCs w:val="24"/>
        </w:rPr>
      </w:pPr>
      <w:r w:rsidRPr="00DD01A5">
        <w:rPr>
          <w:rFonts w:ascii="Arial" w:eastAsia="Times New Roman" w:hAnsi="Arial" w:cs="Arial"/>
          <w:color w:val="000000"/>
          <w:sz w:val="24"/>
          <w:szCs w:val="24"/>
        </w:rPr>
        <w:t>Notify our organization of changes in product and/or process, changes of suppliers, and changes of manufacturing facility locations.</w:t>
      </w:r>
    </w:p>
    <w:p w14:paraId="1BE324F1" w14:textId="77777777" w:rsidR="00DD01A5" w:rsidRDefault="00DD01A5" w:rsidP="00DD01A5">
      <w:pPr>
        <w:numPr>
          <w:ilvl w:val="1"/>
          <w:numId w:val="1"/>
        </w:numPr>
        <w:spacing w:before="150" w:after="150" w:line="240" w:lineRule="auto"/>
        <w:ind w:left="900"/>
        <w:rPr>
          <w:rFonts w:ascii="Arial" w:eastAsia="Times New Roman" w:hAnsi="Arial" w:cs="Arial"/>
          <w:color w:val="000000"/>
          <w:sz w:val="24"/>
          <w:szCs w:val="24"/>
        </w:rPr>
      </w:pPr>
      <w:r w:rsidRPr="00DD01A5">
        <w:rPr>
          <w:rFonts w:ascii="Arial" w:eastAsia="Times New Roman" w:hAnsi="Arial" w:cs="Arial"/>
          <w:color w:val="000000"/>
          <w:sz w:val="24"/>
          <w:szCs w:val="24"/>
        </w:rPr>
        <w:t>Flow down to the supply chain the applicable requirements including customer requirements.</w:t>
      </w:r>
    </w:p>
    <w:p w14:paraId="581A53BD" w14:textId="257DDEA9" w:rsidR="00084D4C" w:rsidRPr="00DD01A5" w:rsidRDefault="00084D4C" w:rsidP="00DD01A5">
      <w:pPr>
        <w:numPr>
          <w:ilvl w:val="1"/>
          <w:numId w:val="1"/>
        </w:numPr>
        <w:spacing w:before="150" w:after="150" w:line="240" w:lineRule="auto"/>
        <w:ind w:left="900"/>
        <w:rPr>
          <w:rFonts w:ascii="Arial" w:eastAsia="Times New Roman" w:hAnsi="Arial" w:cs="Arial"/>
          <w:color w:val="000000"/>
          <w:sz w:val="24"/>
          <w:szCs w:val="24"/>
        </w:rPr>
      </w:pPr>
      <w:r>
        <w:rPr>
          <w:rFonts w:ascii="Arial" w:eastAsia="Times New Roman" w:hAnsi="Arial" w:cs="Arial"/>
          <w:color w:val="000000"/>
          <w:sz w:val="24"/>
          <w:szCs w:val="24"/>
        </w:rPr>
        <w:t>E</w:t>
      </w:r>
      <w:r w:rsidRPr="00084D4C">
        <w:rPr>
          <w:rFonts w:ascii="Arial" w:eastAsia="Times New Roman" w:hAnsi="Arial" w:cs="Arial"/>
          <w:color w:val="000000"/>
          <w:sz w:val="24"/>
          <w:szCs w:val="24"/>
        </w:rPr>
        <w:t>nsure processes and products are free of FOD. A substance, debris or article alien to any raw materials purchased.</w:t>
      </w:r>
    </w:p>
    <w:p w14:paraId="2DF76C80" w14:textId="40B9FA01" w:rsidR="00DD01A5" w:rsidRPr="00DD01A5" w:rsidRDefault="00DD01A5" w:rsidP="00DD01A5">
      <w:pPr>
        <w:numPr>
          <w:ilvl w:val="0"/>
          <w:numId w:val="1"/>
        </w:numPr>
        <w:spacing w:before="150" w:after="150" w:line="240" w:lineRule="auto"/>
        <w:ind w:left="450"/>
        <w:rPr>
          <w:rFonts w:ascii="Arial" w:eastAsia="Times New Roman" w:hAnsi="Arial" w:cs="Arial"/>
          <w:color w:val="000000"/>
          <w:sz w:val="24"/>
          <w:szCs w:val="24"/>
        </w:rPr>
      </w:pPr>
      <w:r w:rsidRPr="00DD01A5">
        <w:rPr>
          <w:rFonts w:ascii="Arial" w:eastAsia="Times New Roman" w:hAnsi="Arial" w:cs="Arial"/>
          <w:color w:val="000000"/>
          <w:sz w:val="24"/>
          <w:szCs w:val="24"/>
        </w:rPr>
        <w:t xml:space="preserve">The Vendor is required to retain all Records associated with the Purchase Order for </w:t>
      </w:r>
      <w:r w:rsidR="00736137">
        <w:rPr>
          <w:rFonts w:ascii="Arial" w:eastAsia="Times New Roman" w:hAnsi="Arial" w:cs="Arial"/>
          <w:color w:val="000000"/>
          <w:sz w:val="24"/>
          <w:szCs w:val="24"/>
        </w:rPr>
        <w:t>seven</w:t>
      </w:r>
      <w:r w:rsidR="006948EB" w:rsidRPr="006948EB">
        <w:rPr>
          <w:rFonts w:ascii="Arial" w:eastAsia="Times New Roman" w:hAnsi="Arial" w:cs="Arial"/>
          <w:color w:val="000000"/>
          <w:sz w:val="24"/>
          <w:szCs w:val="24"/>
        </w:rPr>
        <w:t xml:space="preserve"> (</w:t>
      </w:r>
      <w:r w:rsidR="00736137">
        <w:rPr>
          <w:rFonts w:ascii="Arial" w:eastAsia="Times New Roman" w:hAnsi="Arial" w:cs="Arial"/>
          <w:color w:val="000000"/>
          <w:sz w:val="24"/>
          <w:szCs w:val="24"/>
        </w:rPr>
        <w:t>7</w:t>
      </w:r>
      <w:r w:rsidRPr="006948EB">
        <w:rPr>
          <w:rFonts w:ascii="Arial" w:eastAsia="Times New Roman" w:hAnsi="Arial" w:cs="Arial"/>
          <w:color w:val="000000"/>
          <w:sz w:val="24"/>
          <w:szCs w:val="24"/>
        </w:rPr>
        <w:t>) years or</w:t>
      </w:r>
      <w:r w:rsidRPr="00DD01A5">
        <w:rPr>
          <w:rFonts w:ascii="Arial" w:eastAsia="Times New Roman" w:hAnsi="Arial" w:cs="Arial"/>
          <w:color w:val="000000"/>
          <w:sz w:val="24"/>
          <w:szCs w:val="24"/>
        </w:rPr>
        <w:t xml:space="preserve"> as required by contract.</w:t>
      </w:r>
    </w:p>
    <w:p w14:paraId="54D92F0D" w14:textId="4E4F117E" w:rsidR="00DD01A5" w:rsidRPr="000A3827" w:rsidRDefault="00DD01A5" w:rsidP="000A3827">
      <w:pPr>
        <w:numPr>
          <w:ilvl w:val="0"/>
          <w:numId w:val="1"/>
        </w:numPr>
        <w:spacing w:before="150" w:after="150" w:line="240" w:lineRule="auto"/>
        <w:ind w:left="450"/>
        <w:rPr>
          <w:rFonts w:ascii="Arial" w:eastAsia="Times New Roman" w:hAnsi="Arial" w:cs="Arial"/>
          <w:color w:val="000000"/>
          <w:sz w:val="24"/>
          <w:szCs w:val="24"/>
        </w:rPr>
      </w:pPr>
      <w:r w:rsidRPr="00DD01A5">
        <w:rPr>
          <w:rFonts w:ascii="Arial" w:eastAsia="Times New Roman" w:hAnsi="Arial" w:cs="Arial"/>
          <w:color w:val="000000"/>
          <w:sz w:val="24"/>
          <w:szCs w:val="24"/>
        </w:rPr>
        <w:t>Right of access by our organization, our customer and regulatory authorities to the applicable areas of all facilities, at any level of the supply chain, involved in the order and to all applicable records.</w:t>
      </w:r>
    </w:p>
    <w:p w14:paraId="2AEEEDBA" w14:textId="660BF648" w:rsidR="00DD01A5" w:rsidRPr="00DD01A5" w:rsidRDefault="00DD01A5" w:rsidP="00DD01A5">
      <w:pPr>
        <w:numPr>
          <w:ilvl w:val="0"/>
          <w:numId w:val="1"/>
        </w:numPr>
        <w:spacing w:before="150" w:after="150" w:line="240" w:lineRule="auto"/>
        <w:ind w:left="450"/>
        <w:rPr>
          <w:rFonts w:ascii="Arial" w:eastAsia="Times New Roman" w:hAnsi="Arial" w:cs="Arial"/>
          <w:color w:val="000000"/>
          <w:sz w:val="24"/>
          <w:szCs w:val="24"/>
        </w:rPr>
      </w:pPr>
      <w:r w:rsidRPr="00DD01A5">
        <w:rPr>
          <w:rFonts w:ascii="Arial" w:eastAsia="Times New Roman" w:hAnsi="Arial" w:cs="Arial"/>
          <w:color w:val="000000"/>
          <w:sz w:val="24"/>
          <w:szCs w:val="24"/>
        </w:rPr>
        <w:t xml:space="preserve">Certification of Materials and/or Process performed must accompany materials/parts received. </w:t>
      </w:r>
    </w:p>
    <w:p w14:paraId="2B22B08B" w14:textId="6E285026" w:rsidR="00DD01A5" w:rsidRPr="00DD01A5" w:rsidRDefault="00DD01A5" w:rsidP="00DD01A5">
      <w:pPr>
        <w:numPr>
          <w:ilvl w:val="0"/>
          <w:numId w:val="1"/>
        </w:numPr>
        <w:spacing w:before="150" w:after="150" w:line="240" w:lineRule="auto"/>
        <w:ind w:left="450"/>
        <w:rPr>
          <w:rFonts w:ascii="Arial" w:eastAsia="Times New Roman" w:hAnsi="Arial" w:cs="Arial"/>
          <w:color w:val="000000"/>
          <w:sz w:val="24"/>
          <w:szCs w:val="24"/>
        </w:rPr>
      </w:pPr>
      <w:r w:rsidRPr="00DD01A5">
        <w:rPr>
          <w:rFonts w:ascii="Arial" w:eastAsia="Times New Roman" w:hAnsi="Arial" w:cs="Arial"/>
          <w:color w:val="000000"/>
          <w:sz w:val="24"/>
          <w:szCs w:val="24"/>
        </w:rPr>
        <w:lastRenderedPageBreak/>
        <w:t xml:space="preserve">Counterfeit Product: All product provided to Buyer shall consist of new materials and authentic products only. Buyer must be contacted </w:t>
      </w:r>
      <w:proofErr w:type="gramStart"/>
      <w:r w:rsidRPr="00DD01A5">
        <w:rPr>
          <w:rFonts w:ascii="Arial" w:eastAsia="Times New Roman" w:hAnsi="Arial" w:cs="Arial"/>
          <w:color w:val="000000"/>
          <w:sz w:val="24"/>
          <w:szCs w:val="24"/>
        </w:rPr>
        <w:t>in the event that</w:t>
      </w:r>
      <w:proofErr w:type="gramEnd"/>
      <w:r w:rsidRPr="00DD01A5">
        <w:rPr>
          <w:rFonts w:ascii="Arial" w:eastAsia="Times New Roman" w:hAnsi="Arial" w:cs="Arial"/>
          <w:color w:val="000000"/>
          <w:sz w:val="24"/>
          <w:szCs w:val="24"/>
        </w:rPr>
        <w:t xml:space="preserve"> Vendor becomes aware of Counterfeit Product. Product will be considered Counterfeit if Purchase Order calls manufacturer name and required manufacturer is not supplied. </w:t>
      </w:r>
      <w:proofErr w:type="gramStart"/>
      <w:r w:rsidRPr="00DD01A5">
        <w:rPr>
          <w:rFonts w:ascii="Arial" w:eastAsia="Times New Roman" w:hAnsi="Arial" w:cs="Arial"/>
          <w:color w:val="000000"/>
          <w:sz w:val="24"/>
          <w:szCs w:val="24"/>
        </w:rPr>
        <w:t>In order to</w:t>
      </w:r>
      <w:proofErr w:type="gramEnd"/>
      <w:r w:rsidRPr="00DD01A5">
        <w:rPr>
          <w:rFonts w:ascii="Arial" w:eastAsia="Times New Roman" w:hAnsi="Arial" w:cs="Arial"/>
          <w:color w:val="000000"/>
          <w:sz w:val="24"/>
          <w:szCs w:val="24"/>
        </w:rPr>
        <w:t xml:space="preserve"> prevent and mitigate for Counterfeit product, all suppliers must </w:t>
      </w:r>
      <w:r w:rsidRPr="00E731E2">
        <w:rPr>
          <w:rFonts w:ascii="Arial" w:eastAsia="Times New Roman" w:hAnsi="Arial" w:cs="Arial"/>
          <w:color w:val="000000"/>
          <w:sz w:val="24"/>
          <w:szCs w:val="24"/>
        </w:rPr>
        <w:t>have</w:t>
      </w:r>
      <w:r w:rsidRPr="00DD01A5">
        <w:rPr>
          <w:rFonts w:ascii="Arial" w:eastAsia="Times New Roman" w:hAnsi="Arial" w:cs="Arial"/>
          <w:color w:val="000000"/>
          <w:sz w:val="24"/>
          <w:szCs w:val="24"/>
        </w:rPr>
        <w:t xml:space="preserve"> a Counterfeit protection plan in place. </w:t>
      </w:r>
    </w:p>
    <w:p w14:paraId="6CDB9245" w14:textId="1B97B44D" w:rsidR="00DD01A5" w:rsidRPr="00DD01A5" w:rsidRDefault="00DD01A5" w:rsidP="00DD01A5">
      <w:pPr>
        <w:numPr>
          <w:ilvl w:val="0"/>
          <w:numId w:val="1"/>
        </w:numPr>
        <w:spacing w:before="150" w:after="150" w:line="240" w:lineRule="auto"/>
        <w:ind w:left="450"/>
        <w:rPr>
          <w:rFonts w:ascii="Arial" w:eastAsia="Times New Roman" w:hAnsi="Arial" w:cs="Arial"/>
          <w:color w:val="000000"/>
          <w:sz w:val="24"/>
          <w:szCs w:val="24"/>
        </w:rPr>
      </w:pPr>
      <w:r w:rsidRPr="00DD01A5">
        <w:rPr>
          <w:rFonts w:ascii="Arial" w:eastAsia="Times New Roman" w:hAnsi="Arial" w:cs="Arial"/>
          <w:color w:val="000000"/>
          <w:sz w:val="24"/>
          <w:szCs w:val="24"/>
        </w:rPr>
        <w:t>Standards of Business Ethics and Conduct:</w:t>
      </w:r>
      <w:r w:rsidRPr="00E731E2">
        <w:rPr>
          <w:rFonts w:ascii="Arial" w:eastAsia="Times New Roman" w:hAnsi="Arial" w:cs="Arial"/>
          <w:color w:val="000000"/>
          <w:sz w:val="24"/>
          <w:szCs w:val="24"/>
        </w:rPr>
        <w:t xml:space="preserve"> </w:t>
      </w:r>
      <w:r w:rsidRPr="00DD01A5">
        <w:rPr>
          <w:rFonts w:ascii="Arial" w:eastAsia="Times New Roman" w:hAnsi="Arial" w:cs="Arial"/>
          <w:color w:val="000000"/>
          <w:sz w:val="24"/>
          <w:szCs w:val="24"/>
        </w:rPr>
        <w:t>This clause shall be flowed to subordinate suppliers at all tiers.</w:t>
      </w:r>
    </w:p>
    <w:p w14:paraId="3E874FBC" w14:textId="77777777" w:rsidR="00DD01A5" w:rsidRPr="00DD01A5" w:rsidRDefault="00DD01A5" w:rsidP="00DD01A5">
      <w:pPr>
        <w:numPr>
          <w:ilvl w:val="1"/>
          <w:numId w:val="1"/>
        </w:numPr>
        <w:spacing w:before="150" w:after="150" w:line="240" w:lineRule="auto"/>
        <w:ind w:left="900"/>
        <w:rPr>
          <w:rFonts w:ascii="Arial" w:eastAsia="Times New Roman" w:hAnsi="Arial" w:cs="Arial"/>
          <w:color w:val="000000"/>
          <w:sz w:val="24"/>
          <w:szCs w:val="24"/>
        </w:rPr>
      </w:pPr>
      <w:proofErr w:type="gramStart"/>
      <w:r w:rsidRPr="00DD01A5">
        <w:rPr>
          <w:rFonts w:ascii="Arial" w:eastAsia="Times New Roman" w:hAnsi="Arial" w:cs="Arial"/>
          <w:color w:val="000000"/>
          <w:sz w:val="24"/>
          <w:szCs w:val="24"/>
        </w:rPr>
        <w:t>Buyer</w:t>
      </w:r>
      <w:proofErr w:type="gramEnd"/>
      <w:r w:rsidRPr="00DD01A5">
        <w:rPr>
          <w:rFonts w:ascii="Arial" w:eastAsia="Times New Roman" w:hAnsi="Arial" w:cs="Arial"/>
          <w:color w:val="000000"/>
          <w:sz w:val="24"/>
          <w:szCs w:val="24"/>
        </w:rPr>
        <w:t xml:space="preserve"> will conduct its business fairly, impartially, and in an ethical and proper manner.</w:t>
      </w:r>
    </w:p>
    <w:p w14:paraId="680AC413" w14:textId="77777777" w:rsidR="00DD01A5" w:rsidRPr="00DD01A5" w:rsidRDefault="00DD01A5" w:rsidP="00DD01A5">
      <w:pPr>
        <w:numPr>
          <w:ilvl w:val="1"/>
          <w:numId w:val="1"/>
        </w:numPr>
        <w:spacing w:before="150" w:after="150" w:line="240" w:lineRule="auto"/>
        <w:ind w:left="900"/>
        <w:rPr>
          <w:rFonts w:ascii="Arial" w:eastAsia="Times New Roman" w:hAnsi="Arial" w:cs="Arial"/>
          <w:color w:val="000000"/>
          <w:sz w:val="24"/>
          <w:szCs w:val="24"/>
        </w:rPr>
      </w:pPr>
      <w:proofErr w:type="gramStart"/>
      <w:r w:rsidRPr="00DD01A5">
        <w:rPr>
          <w:rFonts w:ascii="Arial" w:eastAsia="Times New Roman" w:hAnsi="Arial" w:cs="Arial"/>
          <w:color w:val="000000"/>
          <w:sz w:val="24"/>
          <w:szCs w:val="24"/>
        </w:rPr>
        <w:t>Seller</w:t>
      </w:r>
      <w:proofErr w:type="gramEnd"/>
      <w:r w:rsidRPr="00DD01A5">
        <w:rPr>
          <w:rFonts w:ascii="Arial" w:eastAsia="Times New Roman" w:hAnsi="Arial" w:cs="Arial"/>
          <w:color w:val="000000"/>
          <w:sz w:val="24"/>
          <w:szCs w:val="24"/>
        </w:rPr>
        <w:t xml:space="preserve"> shall conduct its business fairly, impartially, and in an ethical and proper manner.</w:t>
      </w:r>
    </w:p>
    <w:p w14:paraId="5B4C5916" w14:textId="77777777" w:rsidR="00143CD7" w:rsidRDefault="00DD01A5" w:rsidP="00143CD7">
      <w:pPr>
        <w:numPr>
          <w:ilvl w:val="1"/>
          <w:numId w:val="1"/>
        </w:numPr>
        <w:spacing w:before="150" w:after="150" w:line="240" w:lineRule="auto"/>
        <w:ind w:left="900"/>
        <w:rPr>
          <w:rFonts w:ascii="Arial" w:eastAsia="Times New Roman" w:hAnsi="Arial" w:cs="Arial"/>
          <w:color w:val="000000"/>
          <w:sz w:val="24"/>
          <w:szCs w:val="24"/>
        </w:rPr>
      </w:pPr>
      <w:r w:rsidRPr="00DD01A5">
        <w:rPr>
          <w:rFonts w:ascii="Arial" w:eastAsia="Times New Roman" w:hAnsi="Arial" w:cs="Arial"/>
          <w:color w:val="000000"/>
          <w:sz w:val="24"/>
          <w:szCs w:val="24"/>
        </w:rPr>
        <w:t>Supplier shall implement an awareness program to ensure employees understand their contribution to Product/Service conformity, product safety, and the importance of ethical behavior.</w:t>
      </w:r>
    </w:p>
    <w:p w14:paraId="5D9E09FE" w14:textId="53DC5906" w:rsidR="00143CD7" w:rsidRPr="00DE67B7" w:rsidRDefault="00E67494" w:rsidP="00143CD7">
      <w:pPr>
        <w:numPr>
          <w:ilvl w:val="0"/>
          <w:numId w:val="1"/>
        </w:numPr>
        <w:spacing w:before="150" w:after="150" w:line="240" w:lineRule="auto"/>
        <w:rPr>
          <w:rFonts w:ascii="Arial" w:eastAsia="Times New Roman" w:hAnsi="Arial" w:cs="Arial"/>
          <w:color w:val="000000"/>
          <w:sz w:val="24"/>
          <w:szCs w:val="24"/>
        </w:rPr>
      </w:pPr>
      <w:r w:rsidRPr="00DE67B7">
        <w:rPr>
          <w:rFonts w:ascii="Arial" w:eastAsia="Times New Roman" w:hAnsi="Arial" w:cs="Arial"/>
          <w:color w:val="000000"/>
          <w:sz w:val="24"/>
          <w:szCs w:val="24"/>
        </w:rPr>
        <w:t>Supplier performance monitoring</w:t>
      </w:r>
      <w:r w:rsidR="00143CD7" w:rsidRPr="00DE67B7">
        <w:rPr>
          <w:rFonts w:ascii="Arial" w:eastAsia="Times New Roman" w:hAnsi="Arial" w:cs="Arial"/>
          <w:color w:val="000000"/>
          <w:sz w:val="24"/>
          <w:szCs w:val="24"/>
        </w:rPr>
        <w:t xml:space="preserve">:  The quality objective for supplier performance is </w:t>
      </w:r>
      <w:r w:rsidR="00DE67B7" w:rsidRPr="00DE67B7">
        <w:rPr>
          <w:rFonts w:ascii="Arial" w:eastAsia="Times New Roman" w:hAnsi="Arial" w:cs="Arial"/>
          <w:color w:val="000000"/>
          <w:sz w:val="24"/>
          <w:szCs w:val="24"/>
        </w:rPr>
        <w:t>99% on time delivery</w:t>
      </w:r>
      <w:r w:rsidR="00143CD7" w:rsidRPr="00DE67B7">
        <w:rPr>
          <w:rFonts w:ascii="Arial" w:hAnsi="Arial" w:cs="Arial"/>
          <w:sz w:val="24"/>
          <w:szCs w:val="24"/>
        </w:rPr>
        <w:t xml:space="preserve"> per shipment per supplier in an audit year.  Failure to meet this objective will require the supplier to submit </w:t>
      </w:r>
      <w:proofErr w:type="gramStart"/>
      <w:r w:rsidR="00143CD7" w:rsidRPr="00DE67B7">
        <w:rPr>
          <w:rFonts w:ascii="Arial" w:hAnsi="Arial" w:cs="Arial"/>
          <w:sz w:val="24"/>
          <w:szCs w:val="24"/>
        </w:rPr>
        <w:t>a corrective</w:t>
      </w:r>
      <w:proofErr w:type="gramEnd"/>
      <w:r w:rsidR="00143CD7" w:rsidRPr="00DE67B7">
        <w:rPr>
          <w:rFonts w:ascii="Arial" w:hAnsi="Arial" w:cs="Arial"/>
          <w:sz w:val="24"/>
          <w:szCs w:val="24"/>
        </w:rPr>
        <w:t xml:space="preserve"> action.</w:t>
      </w:r>
    </w:p>
    <w:p w14:paraId="10ADD2D6" w14:textId="1C35307B" w:rsidR="00143CD7" w:rsidRDefault="00143CD7"/>
    <w:sectPr w:rsidR="00143CD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EFA75" w14:textId="77777777" w:rsidR="00F64460" w:rsidRDefault="00F64460" w:rsidP="00AA2FE3">
      <w:pPr>
        <w:spacing w:after="0" w:line="240" w:lineRule="auto"/>
      </w:pPr>
      <w:r>
        <w:separator/>
      </w:r>
    </w:p>
  </w:endnote>
  <w:endnote w:type="continuationSeparator" w:id="0">
    <w:p w14:paraId="04C373AB" w14:textId="77777777" w:rsidR="00F64460" w:rsidRDefault="00F64460" w:rsidP="00AA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D5B82" w14:textId="77777777" w:rsidR="00F64460" w:rsidRDefault="00F64460" w:rsidP="00AA2FE3">
      <w:pPr>
        <w:spacing w:after="0" w:line="240" w:lineRule="auto"/>
      </w:pPr>
      <w:r>
        <w:separator/>
      </w:r>
    </w:p>
  </w:footnote>
  <w:footnote w:type="continuationSeparator" w:id="0">
    <w:p w14:paraId="7D499D35" w14:textId="77777777" w:rsidR="00F64460" w:rsidRDefault="00F64460" w:rsidP="00AA2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05DF" w14:textId="46A1AF82" w:rsidR="00AA2FE3" w:rsidRPr="00AA2FE3" w:rsidRDefault="00073613" w:rsidP="00AA2FE3">
    <w:pPr>
      <w:pStyle w:val="Header"/>
      <w:jc w:val="right"/>
      <w:rPr>
        <w:color w:val="FF0000"/>
      </w:rPr>
    </w:pPr>
    <w:r>
      <w:rPr>
        <w:noProof/>
      </w:rPr>
      <w:drawing>
        <wp:anchor distT="0" distB="0" distL="114300" distR="114300" simplePos="0" relativeHeight="251658240" behindDoc="0" locked="0" layoutInCell="1" allowOverlap="1" wp14:anchorId="43D6EB96" wp14:editId="60F4A410">
          <wp:simplePos x="0" y="0"/>
          <wp:positionH relativeFrom="margin">
            <wp:align>left</wp:align>
          </wp:positionH>
          <wp:positionV relativeFrom="paragraph">
            <wp:posOffset>-200025</wp:posOffset>
          </wp:positionV>
          <wp:extent cx="1155700" cy="562610"/>
          <wp:effectExtent l="0" t="0" r="6350" b="8890"/>
          <wp:wrapNone/>
          <wp:docPr id="1265879240" name="Picture 1" descr="A logo with a rocket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79240" name="Picture 1" descr="A logo with a rocket and star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55700" cy="562610"/>
                  </a:xfrm>
                  <a:prstGeom prst="rect">
                    <a:avLst/>
                  </a:prstGeom>
                </pic:spPr>
              </pic:pic>
            </a:graphicData>
          </a:graphic>
        </wp:anchor>
      </w:drawing>
    </w:r>
    <w:r w:rsidR="00AA2FE3" w:rsidRPr="00AA2FE3">
      <w:rPr>
        <w:color w:val="FF0000"/>
      </w:rPr>
      <w:t>Rev 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64F10"/>
    <w:multiLevelType w:val="multilevel"/>
    <w:tmpl w:val="9A0C4B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90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A5"/>
    <w:rsid w:val="000130E0"/>
    <w:rsid w:val="00073613"/>
    <w:rsid w:val="00084D4C"/>
    <w:rsid w:val="000A3827"/>
    <w:rsid w:val="00143CD7"/>
    <w:rsid w:val="002877AA"/>
    <w:rsid w:val="003C3BCE"/>
    <w:rsid w:val="003E4570"/>
    <w:rsid w:val="005D6F4E"/>
    <w:rsid w:val="006026F8"/>
    <w:rsid w:val="006277CD"/>
    <w:rsid w:val="006948EB"/>
    <w:rsid w:val="00736137"/>
    <w:rsid w:val="008A5834"/>
    <w:rsid w:val="009428AF"/>
    <w:rsid w:val="009E3BF7"/>
    <w:rsid w:val="00AA2FE3"/>
    <w:rsid w:val="00BA41F5"/>
    <w:rsid w:val="00C55FB4"/>
    <w:rsid w:val="00DD01A5"/>
    <w:rsid w:val="00DE67B7"/>
    <w:rsid w:val="00E22D6F"/>
    <w:rsid w:val="00E37D86"/>
    <w:rsid w:val="00E67494"/>
    <w:rsid w:val="00E731E2"/>
    <w:rsid w:val="00F6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E86C"/>
  <w15:chartTrackingRefBased/>
  <w15:docId w15:val="{C82290B5-B013-4D7D-A727-63E41BAD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01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D01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1A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D01A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01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01A5"/>
    <w:rPr>
      <w:b/>
      <w:bCs/>
    </w:rPr>
  </w:style>
  <w:style w:type="paragraph" w:styleId="ListParagraph">
    <w:name w:val="List Paragraph"/>
    <w:basedOn w:val="Normal"/>
    <w:uiPriority w:val="34"/>
    <w:qFormat/>
    <w:rsid w:val="00143CD7"/>
    <w:pPr>
      <w:ind w:left="720"/>
      <w:contextualSpacing/>
    </w:pPr>
  </w:style>
  <w:style w:type="paragraph" w:styleId="Header">
    <w:name w:val="header"/>
    <w:basedOn w:val="Normal"/>
    <w:link w:val="HeaderChar"/>
    <w:uiPriority w:val="99"/>
    <w:unhideWhenUsed/>
    <w:rsid w:val="00AA2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FE3"/>
  </w:style>
  <w:style w:type="paragraph" w:styleId="Footer">
    <w:name w:val="footer"/>
    <w:basedOn w:val="Normal"/>
    <w:link w:val="FooterChar"/>
    <w:uiPriority w:val="99"/>
    <w:unhideWhenUsed/>
    <w:rsid w:val="00AA2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3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dc:creator>
  <cp:keywords/>
  <dc:description/>
  <cp:lastModifiedBy>Ty Elliott</cp:lastModifiedBy>
  <cp:revision>14</cp:revision>
  <dcterms:created xsi:type="dcterms:W3CDTF">2020-04-07T17:09:00Z</dcterms:created>
  <dcterms:modified xsi:type="dcterms:W3CDTF">2024-09-02T14:26:00Z</dcterms:modified>
</cp:coreProperties>
</file>